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90"/>
        <w:ind w:left="141" w:right="0" w:firstLine="0"/>
        <w:jc w:val="left"/>
        <w:rPr>
          <w:i/>
          <w:sz w:val="20"/>
        </w:rPr>
      </w:pPr>
      <w:r>
        <w:rPr>
          <w:i/>
          <w:w w:val="110"/>
          <w:sz w:val="20"/>
          <w:u w:val="single"/>
        </w:rPr>
        <w:t>Ingatlan-adásvételi</w:t>
      </w:r>
      <w:r>
        <w:rPr>
          <w:i/>
          <w:spacing w:val="22"/>
          <w:w w:val="110"/>
          <w:sz w:val="20"/>
          <w:u w:val="single"/>
        </w:rPr>
        <w:t> </w:t>
      </w:r>
      <w:r>
        <w:rPr>
          <w:i/>
          <w:w w:val="110"/>
          <w:sz w:val="20"/>
          <w:u w:val="single"/>
        </w:rPr>
        <w:t>szerződés</w:t>
      </w:r>
      <w:r>
        <w:rPr>
          <w:i/>
          <w:spacing w:val="27"/>
          <w:w w:val="110"/>
          <w:sz w:val="20"/>
          <w:u w:val="single"/>
        </w:rPr>
        <w:t> </w:t>
      </w:r>
      <w:r>
        <w:rPr>
          <w:i/>
          <w:w w:val="110"/>
          <w:sz w:val="20"/>
          <w:u w:val="single"/>
        </w:rPr>
        <w:t>(tulajdonjog</w:t>
      </w:r>
      <w:r>
        <w:rPr>
          <w:i/>
          <w:spacing w:val="25"/>
          <w:w w:val="110"/>
          <w:sz w:val="20"/>
          <w:u w:val="single"/>
        </w:rPr>
        <w:t> </w:t>
      </w:r>
      <w:r>
        <w:rPr>
          <w:i/>
          <w:w w:val="110"/>
          <w:sz w:val="20"/>
          <w:u w:val="single"/>
        </w:rPr>
        <w:t>fenntartással)</w:t>
      </w:r>
      <w:r>
        <w:rPr>
          <w:i/>
          <w:spacing w:val="31"/>
          <w:w w:val="110"/>
          <w:sz w:val="20"/>
          <w:u w:val="single"/>
        </w:rPr>
        <w:t> </w:t>
      </w:r>
      <w:r>
        <w:rPr>
          <w:i/>
          <w:w w:val="110"/>
          <w:sz w:val="20"/>
          <w:u w:val="single"/>
        </w:rPr>
        <w:t>(tájékoztató</w:t>
      </w:r>
      <w:r>
        <w:rPr>
          <w:i/>
          <w:spacing w:val="29"/>
          <w:w w:val="110"/>
          <w:sz w:val="20"/>
          <w:u w:val="single"/>
        </w:rPr>
        <w:t> </w:t>
      </w:r>
      <w:r>
        <w:rPr>
          <w:i/>
          <w:w w:val="110"/>
          <w:sz w:val="20"/>
          <w:u w:val="single"/>
        </w:rPr>
        <w:t>jellegű</w:t>
      </w:r>
      <w:r>
        <w:rPr>
          <w:i/>
          <w:spacing w:val="27"/>
          <w:w w:val="110"/>
          <w:sz w:val="20"/>
          <w:u w:val="single"/>
        </w:rPr>
        <w:t> </w:t>
      </w:r>
      <w:r>
        <w:rPr>
          <w:i/>
          <w:spacing w:val="-2"/>
          <w:w w:val="110"/>
          <w:sz w:val="20"/>
          <w:u w:val="single"/>
        </w:rPr>
        <w:t>iratminta)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122"/>
        <w:rPr>
          <w:i/>
        </w:rPr>
      </w:pPr>
    </w:p>
    <w:p>
      <w:pPr>
        <w:pStyle w:val="Title"/>
      </w:pPr>
      <w:r>
        <w:rPr>
          <w:w w:val="110"/>
        </w:rPr>
        <w:t>Adásvételi</w:t>
      </w:r>
      <w:r>
        <w:rPr>
          <w:spacing w:val="33"/>
          <w:w w:val="110"/>
        </w:rPr>
        <w:t> </w:t>
      </w:r>
      <w:r>
        <w:rPr>
          <w:spacing w:val="-2"/>
          <w:w w:val="110"/>
        </w:rPr>
        <w:t>szerződés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42"/>
        <w:rPr>
          <w:b/>
        </w:rPr>
      </w:pPr>
    </w:p>
    <w:p>
      <w:pPr>
        <w:pStyle w:val="BodyText"/>
        <w:ind w:left="141"/>
        <w:jc w:val="both"/>
      </w:pPr>
      <w:r>
        <w:rPr>
          <w:w w:val="110"/>
        </w:rPr>
        <w:t>amely</w:t>
      </w:r>
      <w:r>
        <w:rPr>
          <w:spacing w:val="12"/>
          <w:w w:val="110"/>
        </w:rPr>
        <w:t> </w:t>
      </w:r>
      <w:r>
        <w:rPr>
          <w:w w:val="110"/>
        </w:rPr>
        <w:t>létrejött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egyrészről</w:t>
      </w:r>
    </w:p>
    <w:p>
      <w:pPr>
        <w:pStyle w:val="BodyText"/>
        <w:spacing w:line="360" w:lineRule="auto" w:before="141"/>
        <w:ind w:left="141" w:right="3169"/>
        <w:jc w:val="both"/>
      </w:pPr>
      <w:r>
        <w:rPr>
          <w:w w:val="120"/>
        </w:rPr>
        <w:t>családi és utónév: ………………………………………… születési családi és utónév: ……………………………. születési hely és idő: ……………………..……………… anyja neve: ……………………………….……………….. lakcím: </w:t>
      </w:r>
      <w:r>
        <w:rPr>
          <w:w w:val="120"/>
        </w:rPr>
        <w:t>……………………………………..……………….. személyi azonosító: …………………….….….…………. adóazonosító</w:t>
      </w:r>
      <w:r>
        <w:rPr>
          <w:spacing w:val="40"/>
          <w:w w:val="120"/>
        </w:rPr>
        <w:t> </w:t>
      </w:r>
      <w:r>
        <w:rPr>
          <w:w w:val="120"/>
        </w:rPr>
        <w:t>jel:</w:t>
      </w:r>
      <w:r>
        <w:rPr>
          <w:spacing w:val="40"/>
          <w:w w:val="120"/>
        </w:rPr>
        <w:t> </w:t>
      </w:r>
      <w:r>
        <w:rPr>
          <w:w w:val="120"/>
        </w:rPr>
        <w:t>………………………………………….</w:t>
      </w:r>
    </w:p>
    <w:p>
      <w:pPr>
        <w:pStyle w:val="BodyText"/>
        <w:spacing w:before="144"/>
      </w:pPr>
    </w:p>
    <w:p>
      <w:pPr>
        <w:pStyle w:val="BodyText"/>
        <w:spacing w:line="360" w:lineRule="auto"/>
        <w:ind w:left="141" w:right="4310"/>
      </w:pPr>
      <w:r>
        <w:rPr>
          <w:w w:val="115"/>
        </w:rPr>
        <w:t>mint</w:t>
      </w:r>
      <w:r>
        <w:rPr>
          <w:spacing w:val="-12"/>
          <w:w w:val="115"/>
        </w:rPr>
        <w:t> </w:t>
      </w:r>
      <w:r>
        <w:rPr>
          <w:w w:val="115"/>
        </w:rPr>
        <w:t>eladó</w:t>
      </w:r>
      <w:r>
        <w:rPr>
          <w:spacing w:val="-11"/>
          <w:w w:val="115"/>
        </w:rPr>
        <w:t> </w:t>
      </w:r>
      <w:r>
        <w:rPr>
          <w:w w:val="115"/>
        </w:rPr>
        <w:t>(a</w:t>
      </w:r>
      <w:r>
        <w:rPr>
          <w:spacing w:val="-12"/>
          <w:w w:val="115"/>
        </w:rPr>
        <w:t> </w:t>
      </w:r>
      <w:r>
        <w:rPr>
          <w:w w:val="115"/>
        </w:rPr>
        <w:t>továbbiakban:</w:t>
      </w:r>
      <w:r>
        <w:rPr>
          <w:spacing w:val="-11"/>
          <w:w w:val="115"/>
        </w:rPr>
        <w:t> </w:t>
      </w:r>
      <w:r>
        <w:rPr>
          <w:w w:val="115"/>
        </w:rPr>
        <w:t>Eladó), </w:t>
      </w:r>
      <w:r>
        <w:rPr>
          <w:spacing w:val="-2"/>
          <w:w w:val="115"/>
        </w:rPr>
        <w:t>másrészről</w:t>
      </w:r>
    </w:p>
    <w:p>
      <w:pPr>
        <w:pStyle w:val="BodyText"/>
        <w:spacing w:before="142"/>
      </w:pPr>
    </w:p>
    <w:p>
      <w:pPr>
        <w:pStyle w:val="BodyText"/>
        <w:spacing w:line="360" w:lineRule="auto"/>
        <w:ind w:left="141" w:right="3117"/>
        <w:jc w:val="both"/>
      </w:pPr>
      <w:r>
        <w:rPr>
          <w:w w:val="120"/>
        </w:rPr>
        <w:t>családi és utónév: ………………………………………… születési családi és utónév: ……………………………. születési hely és idő: ……………………..……………… anyja neve: ……………………………….……………….. lakcím: ……………………………………..……………….. személyi azonosító: …………………….….….…………. </w:t>
      </w:r>
      <w:r>
        <w:rPr>
          <w:w w:val="110"/>
        </w:rPr>
        <w:t>adóazonosító</w:t>
      </w:r>
      <w:r>
        <w:rPr>
          <w:spacing w:val="63"/>
          <w:w w:val="110"/>
        </w:rPr>
        <w:t>   </w:t>
      </w:r>
      <w:r>
        <w:rPr>
          <w:w w:val="110"/>
        </w:rPr>
        <w:t>jel:</w:t>
      </w:r>
      <w:r>
        <w:rPr>
          <w:spacing w:val="65"/>
          <w:w w:val="110"/>
        </w:rPr>
        <w:t>   </w:t>
      </w:r>
      <w:r>
        <w:rPr>
          <w:spacing w:val="-2"/>
          <w:w w:val="110"/>
        </w:rPr>
        <w:t>………………………………..………….</w:t>
      </w:r>
    </w:p>
    <w:p>
      <w:pPr>
        <w:pStyle w:val="BodyText"/>
        <w:spacing w:before="149"/>
      </w:pPr>
    </w:p>
    <w:p>
      <w:pPr>
        <w:pStyle w:val="BodyText"/>
        <w:spacing w:line="360" w:lineRule="auto" w:before="1"/>
        <w:ind w:left="141"/>
      </w:pPr>
      <w:r>
        <w:rPr>
          <w:w w:val="115"/>
        </w:rPr>
        <w:t>mint</w:t>
      </w:r>
      <w:r>
        <w:rPr>
          <w:spacing w:val="40"/>
          <w:w w:val="115"/>
        </w:rPr>
        <w:t> </w:t>
      </w:r>
      <w:r>
        <w:rPr>
          <w:w w:val="115"/>
        </w:rPr>
        <w:t>vevő</w:t>
      </w:r>
      <w:r>
        <w:rPr>
          <w:spacing w:val="40"/>
          <w:w w:val="115"/>
        </w:rPr>
        <w:t> </w:t>
      </w:r>
      <w:r>
        <w:rPr>
          <w:w w:val="115"/>
        </w:rPr>
        <w:t>(a</w:t>
      </w:r>
      <w:r>
        <w:rPr>
          <w:spacing w:val="40"/>
          <w:w w:val="115"/>
        </w:rPr>
        <w:t> </w:t>
      </w:r>
      <w:r>
        <w:rPr>
          <w:w w:val="115"/>
        </w:rPr>
        <w:t>továbbiakban:</w:t>
      </w:r>
      <w:r>
        <w:rPr>
          <w:spacing w:val="40"/>
          <w:w w:val="115"/>
        </w:rPr>
        <w:t> </w:t>
      </w:r>
      <w:r>
        <w:rPr>
          <w:w w:val="115"/>
        </w:rPr>
        <w:t>Vevő)</w:t>
      </w:r>
      <w:r>
        <w:rPr>
          <w:spacing w:val="40"/>
          <w:w w:val="115"/>
        </w:rPr>
        <w:t> </w:t>
      </w:r>
      <w:r>
        <w:rPr>
          <w:w w:val="115"/>
        </w:rPr>
        <w:t>–</w:t>
      </w:r>
      <w:r>
        <w:rPr>
          <w:spacing w:val="40"/>
          <w:w w:val="115"/>
        </w:rPr>
        <w:t> </w:t>
      </w:r>
      <w:r>
        <w:rPr>
          <w:w w:val="115"/>
        </w:rPr>
        <w:t>együttesen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továbbiakban:</w:t>
      </w:r>
      <w:r>
        <w:rPr>
          <w:spacing w:val="40"/>
          <w:w w:val="115"/>
        </w:rPr>
        <w:t> </w:t>
      </w:r>
      <w:r>
        <w:rPr>
          <w:w w:val="115"/>
        </w:rPr>
        <w:t>Szerződő Felek – között az alulírott helyen és időben az alábbi feltételek szerint:</w:t>
      </w:r>
    </w:p>
    <w:p>
      <w:pPr>
        <w:pStyle w:val="BodyText"/>
        <w:spacing w:before="142"/>
      </w:pP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60" w:lineRule="auto" w:before="0" w:after="0"/>
        <w:ind w:left="141" w:right="140" w:firstLine="0"/>
        <w:jc w:val="both"/>
        <w:rPr>
          <w:sz w:val="24"/>
        </w:rPr>
      </w:pPr>
      <w:r>
        <w:rPr>
          <w:w w:val="115"/>
          <w:sz w:val="24"/>
        </w:rPr>
        <w:t>Az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Eladó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eladja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……………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tulajdoni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lapon,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…………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helyrajzi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számon felvett,</w:t>
      </w:r>
      <w:r>
        <w:rPr>
          <w:w w:val="115"/>
          <w:sz w:val="24"/>
        </w:rPr>
        <w:t> ………m</w:t>
      </w:r>
      <w:r>
        <w:rPr>
          <w:w w:val="115"/>
          <w:position w:val="6"/>
          <w:sz w:val="16"/>
        </w:rPr>
        <w:t>2</w:t>
      </w:r>
      <w:r>
        <w:rPr>
          <w:spacing w:val="40"/>
          <w:w w:val="115"/>
          <w:position w:val="6"/>
          <w:sz w:val="16"/>
        </w:rPr>
        <w:t> </w:t>
      </w:r>
      <w:r>
        <w:rPr>
          <w:w w:val="115"/>
          <w:sz w:val="24"/>
        </w:rPr>
        <w:t>alapterületű</w:t>
      </w:r>
      <w:r>
        <w:rPr>
          <w:w w:val="115"/>
          <w:sz w:val="24"/>
        </w:rPr>
        <w:t> ingatlant,</w:t>
      </w:r>
      <w:r>
        <w:rPr>
          <w:w w:val="115"/>
          <w:sz w:val="24"/>
        </w:rPr>
        <w:t> amely</w:t>
      </w:r>
      <w:r>
        <w:rPr>
          <w:w w:val="115"/>
          <w:sz w:val="24"/>
        </w:rPr>
        <w:t> a</w:t>
      </w:r>
      <w:r>
        <w:rPr>
          <w:w w:val="115"/>
          <w:sz w:val="24"/>
        </w:rPr>
        <w:t> tulajdoni</w:t>
      </w:r>
      <w:r>
        <w:rPr>
          <w:w w:val="115"/>
          <w:sz w:val="24"/>
        </w:rPr>
        <w:t> lap</w:t>
      </w:r>
      <w:r>
        <w:rPr>
          <w:w w:val="115"/>
          <w:sz w:val="24"/>
        </w:rPr>
        <w:t> …………… bejegyzése alapján az Eladó kizárólagos tulajdonában áll.</w:t>
      </w:r>
    </w:p>
    <w:p>
      <w:pPr>
        <w:pStyle w:val="ListParagraph"/>
        <w:spacing w:after="0" w:line="360" w:lineRule="auto"/>
        <w:jc w:val="both"/>
        <w:rPr>
          <w:sz w:val="24"/>
        </w:rPr>
        <w:sectPr>
          <w:headerReference w:type="default" r:id="rId5"/>
          <w:type w:val="continuous"/>
          <w:pgSz w:w="11910" w:h="16840"/>
          <w:pgMar w:header="704" w:footer="0" w:top="1320" w:bottom="280" w:left="1275" w:right="1275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442" w:val="left" w:leader="none"/>
        </w:tabs>
        <w:spacing w:line="240" w:lineRule="auto" w:before="90" w:after="0"/>
        <w:ind w:left="442" w:right="0" w:hanging="301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Vevő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megveszi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első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pontban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megjelölt</w:t>
      </w:r>
      <w:r>
        <w:rPr>
          <w:spacing w:val="18"/>
          <w:w w:val="110"/>
          <w:sz w:val="24"/>
        </w:rPr>
        <w:t> </w:t>
      </w:r>
      <w:r>
        <w:rPr>
          <w:spacing w:val="-2"/>
          <w:w w:val="110"/>
          <w:sz w:val="24"/>
        </w:rPr>
        <w:t>ingatlant.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15" w:val="left" w:leader="none"/>
        </w:tabs>
        <w:spacing w:line="362" w:lineRule="auto" w:before="1" w:after="0"/>
        <w:ind w:left="141" w:right="136" w:firstLine="0"/>
        <w:jc w:val="both"/>
        <w:rPr>
          <w:sz w:val="24"/>
        </w:rPr>
      </w:pP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Eladó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ingatlan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per-</w:t>
      </w:r>
      <w:r>
        <w:rPr>
          <w:w w:val="125"/>
          <w:sz w:val="24"/>
        </w:rPr>
        <w:t>,</w:t>
      </w:r>
      <w:r>
        <w:rPr>
          <w:w w:val="125"/>
          <w:sz w:val="24"/>
        </w:rPr>
        <w:t> </w:t>
      </w:r>
      <w:r>
        <w:rPr>
          <w:w w:val="110"/>
          <w:sz w:val="24"/>
        </w:rPr>
        <w:t>igény-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tehermentességéért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szavatosságot vállal.</w:t>
      </w:r>
      <w:r>
        <w:rPr>
          <w:w w:val="110"/>
          <w:sz w:val="24"/>
        </w:rPr>
        <w:t> Kijelenti</w:t>
      </w:r>
      <w:r>
        <w:rPr>
          <w:w w:val="110"/>
          <w:sz w:val="24"/>
        </w:rPr>
        <w:t> továbbá,</w:t>
      </w:r>
      <w:r>
        <w:rPr>
          <w:w w:val="110"/>
          <w:sz w:val="24"/>
        </w:rPr>
        <w:t> hogy</w:t>
      </w:r>
      <w:r>
        <w:rPr>
          <w:w w:val="110"/>
          <w:sz w:val="24"/>
        </w:rPr>
        <w:t> az</w:t>
      </w:r>
      <w:r>
        <w:rPr>
          <w:w w:val="110"/>
          <w:sz w:val="24"/>
        </w:rPr>
        <w:t> ingatlant</w:t>
      </w:r>
      <w:r>
        <w:rPr>
          <w:w w:val="110"/>
          <w:sz w:val="24"/>
        </w:rPr>
        <w:t> semminemű</w:t>
      </w:r>
      <w:r>
        <w:rPr>
          <w:w w:val="110"/>
          <w:sz w:val="24"/>
        </w:rPr>
        <w:t> köz-</w:t>
      </w:r>
      <w:r>
        <w:rPr>
          <w:w w:val="110"/>
          <w:sz w:val="24"/>
        </w:rPr>
        <w:t> vagy</w:t>
      </w:r>
      <w:r>
        <w:rPr>
          <w:w w:val="110"/>
          <w:sz w:val="24"/>
        </w:rPr>
        <w:t> díjtartozás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nem terheli.</w:t>
      </w:r>
    </w:p>
    <w:p>
      <w:pPr>
        <w:pStyle w:val="BodyText"/>
        <w:spacing w:before="138"/>
      </w:pP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360" w:lineRule="auto" w:before="1" w:after="0"/>
        <w:ind w:left="141" w:right="144" w:firstLine="0"/>
        <w:jc w:val="both"/>
        <w:rPr>
          <w:sz w:val="24"/>
        </w:rPr>
      </w:pPr>
      <w:r>
        <w:rPr>
          <w:w w:val="115"/>
          <w:sz w:val="24"/>
        </w:rPr>
        <w:t>A</w:t>
      </w:r>
      <w:r>
        <w:rPr>
          <w:w w:val="115"/>
          <w:sz w:val="24"/>
        </w:rPr>
        <w:t> Szerződő</w:t>
      </w:r>
      <w:r>
        <w:rPr>
          <w:w w:val="115"/>
          <w:sz w:val="24"/>
        </w:rPr>
        <w:t> Felek</w:t>
      </w:r>
      <w:r>
        <w:rPr>
          <w:w w:val="115"/>
          <w:sz w:val="24"/>
        </w:rPr>
        <w:t> megállapodnak</w:t>
      </w:r>
      <w:r>
        <w:rPr>
          <w:w w:val="115"/>
          <w:sz w:val="24"/>
        </w:rPr>
        <w:t> abban,</w:t>
      </w:r>
      <w:r>
        <w:rPr>
          <w:w w:val="115"/>
          <w:sz w:val="24"/>
        </w:rPr>
        <w:t> hogy</w:t>
      </w:r>
      <w:r>
        <w:rPr>
          <w:w w:val="115"/>
          <w:sz w:val="24"/>
        </w:rPr>
        <w:t> az</w:t>
      </w:r>
      <w:r>
        <w:rPr>
          <w:w w:val="115"/>
          <w:sz w:val="24"/>
        </w:rPr>
        <w:t> Eladó</w:t>
      </w:r>
      <w:r>
        <w:rPr>
          <w:w w:val="115"/>
          <w:sz w:val="24"/>
        </w:rPr>
        <w:t> a</w:t>
      </w:r>
      <w:r>
        <w:rPr>
          <w:w w:val="115"/>
          <w:sz w:val="24"/>
        </w:rPr>
        <w:t> tulajdonát képező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ingatlant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……………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Ft,</w:t>
      </w:r>
      <w:r>
        <w:rPr>
          <w:spacing w:val="80"/>
          <w:w w:val="115"/>
          <w:sz w:val="24"/>
        </w:rPr>
        <w:t> </w:t>
      </w:r>
      <w:r>
        <w:rPr>
          <w:w w:val="115"/>
          <w:sz w:val="24"/>
        </w:rPr>
        <w:t>azaz,</w:t>
      </w:r>
      <w:r>
        <w:rPr>
          <w:spacing w:val="40"/>
          <w:w w:val="115"/>
          <w:sz w:val="24"/>
        </w:rPr>
        <w:t>  </w:t>
      </w:r>
      <w:r>
        <w:rPr>
          <w:w w:val="115"/>
          <w:sz w:val="24"/>
        </w:rPr>
        <w:t>…………………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forint</w:t>
      </w:r>
      <w:r>
        <w:rPr>
          <w:spacing w:val="80"/>
          <w:w w:val="115"/>
          <w:sz w:val="24"/>
        </w:rPr>
        <w:t> </w:t>
      </w:r>
      <w:r>
        <w:rPr>
          <w:w w:val="115"/>
          <w:sz w:val="24"/>
        </w:rPr>
        <w:t>vételár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megfizetése ellenében adja el a Vevőnek.</w:t>
      </w:r>
    </w:p>
    <w:p>
      <w:pPr>
        <w:pStyle w:val="BodyText"/>
        <w:spacing w:line="360" w:lineRule="auto" w:before="1"/>
        <w:ind w:left="141" w:right="135"/>
        <w:jc w:val="both"/>
      </w:pPr>
      <w:r>
        <w:rPr>
          <w:w w:val="115"/>
        </w:rPr>
        <w:t>Az</w:t>
      </w:r>
      <w:r>
        <w:rPr>
          <w:w w:val="115"/>
        </w:rPr>
        <w:t> Eladó</w:t>
      </w:r>
      <w:r>
        <w:rPr>
          <w:w w:val="115"/>
        </w:rPr>
        <w:t> a</w:t>
      </w:r>
      <w:r>
        <w:rPr>
          <w:w w:val="115"/>
        </w:rPr>
        <w:t> jelen</w:t>
      </w:r>
      <w:r>
        <w:rPr>
          <w:w w:val="115"/>
        </w:rPr>
        <w:t> szerződés</w:t>
      </w:r>
      <w:r>
        <w:rPr>
          <w:w w:val="115"/>
        </w:rPr>
        <w:t> aláírásával</w:t>
      </w:r>
      <w:r>
        <w:rPr>
          <w:w w:val="115"/>
        </w:rPr>
        <w:t> elismeri,</w:t>
      </w:r>
      <w:r>
        <w:rPr>
          <w:w w:val="115"/>
        </w:rPr>
        <w:t> hogy</w:t>
      </w:r>
      <w:r>
        <w:rPr>
          <w:w w:val="115"/>
        </w:rPr>
        <w:t> a</w:t>
      </w:r>
      <w:r>
        <w:rPr>
          <w:w w:val="115"/>
        </w:rPr>
        <w:t> szerződés</w:t>
      </w:r>
      <w:r>
        <w:rPr>
          <w:w w:val="115"/>
        </w:rPr>
        <w:t> aláírásával egyidejűleg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vételárból</w:t>
      </w:r>
      <w:r>
        <w:rPr>
          <w:spacing w:val="40"/>
          <w:w w:val="115"/>
        </w:rPr>
        <w:t> </w:t>
      </w:r>
      <w:r>
        <w:rPr>
          <w:w w:val="115"/>
        </w:rPr>
        <w:t>……………</w:t>
      </w:r>
      <w:r>
        <w:rPr>
          <w:spacing w:val="40"/>
          <w:w w:val="115"/>
        </w:rPr>
        <w:t> </w:t>
      </w:r>
      <w:r>
        <w:rPr>
          <w:w w:val="115"/>
        </w:rPr>
        <w:t>Ft-ot,</w:t>
      </w:r>
      <w:r>
        <w:rPr>
          <w:spacing w:val="40"/>
          <w:w w:val="115"/>
        </w:rPr>
        <w:t> </w:t>
      </w:r>
      <w:r>
        <w:rPr>
          <w:w w:val="115"/>
        </w:rPr>
        <w:t>azaz</w:t>
      </w:r>
      <w:r>
        <w:rPr>
          <w:spacing w:val="40"/>
          <w:w w:val="115"/>
        </w:rPr>
        <w:t> </w:t>
      </w:r>
      <w:r>
        <w:rPr>
          <w:w w:val="115"/>
        </w:rPr>
        <w:t>…………………</w:t>
      </w:r>
      <w:r>
        <w:rPr>
          <w:spacing w:val="40"/>
          <w:w w:val="115"/>
        </w:rPr>
        <w:t> </w:t>
      </w:r>
      <w:r>
        <w:rPr>
          <w:w w:val="115"/>
        </w:rPr>
        <w:t>forintot</w:t>
      </w:r>
      <w:r>
        <w:rPr>
          <w:spacing w:val="40"/>
          <w:w w:val="115"/>
        </w:rPr>
        <w:t> </w:t>
      </w:r>
      <w:r>
        <w:rPr>
          <w:w w:val="115"/>
        </w:rPr>
        <w:t>felvett.</w:t>
      </w:r>
      <w:r>
        <w:rPr>
          <w:spacing w:val="80"/>
          <w:w w:val="115"/>
        </w:rPr>
        <w:t> </w:t>
      </w:r>
      <w:r>
        <w:rPr>
          <w:w w:val="115"/>
        </w:rPr>
        <w:t>A</w:t>
      </w:r>
      <w:r>
        <w:rPr>
          <w:spacing w:val="-14"/>
          <w:w w:val="115"/>
        </w:rPr>
        <w:t> </w:t>
      </w:r>
      <w:r>
        <w:rPr>
          <w:w w:val="115"/>
        </w:rPr>
        <w:t>hátralékos</w:t>
      </w:r>
      <w:r>
        <w:rPr>
          <w:spacing w:val="-14"/>
          <w:w w:val="115"/>
        </w:rPr>
        <w:t> </w:t>
      </w:r>
      <w:r>
        <w:rPr>
          <w:w w:val="115"/>
        </w:rPr>
        <w:t>vételár</w:t>
      </w:r>
      <w:r>
        <w:rPr>
          <w:spacing w:val="-14"/>
          <w:w w:val="115"/>
        </w:rPr>
        <w:t> </w:t>
      </w:r>
      <w:r>
        <w:rPr>
          <w:w w:val="115"/>
        </w:rPr>
        <w:t>törlesztése</w:t>
      </w:r>
      <w:r>
        <w:rPr>
          <w:spacing w:val="-13"/>
          <w:w w:val="115"/>
        </w:rPr>
        <w:t> </w:t>
      </w:r>
      <w:r>
        <w:rPr>
          <w:w w:val="115"/>
        </w:rPr>
        <w:t>–</w:t>
      </w:r>
      <w:r>
        <w:rPr>
          <w:spacing w:val="-14"/>
          <w:w w:val="115"/>
        </w:rPr>
        <w:t> </w:t>
      </w:r>
      <w:r>
        <w:rPr>
          <w:w w:val="115"/>
        </w:rPr>
        <w:t>részben</w:t>
      </w:r>
      <w:r>
        <w:rPr>
          <w:spacing w:val="-14"/>
          <w:w w:val="115"/>
        </w:rPr>
        <w:t> </w:t>
      </w:r>
      <w:r>
        <w:rPr>
          <w:w w:val="115"/>
        </w:rPr>
        <w:t>banki</w:t>
      </w:r>
      <w:r>
        <w:rPr>
          <w:spacing w:val="-14"/>
          <w:w w:val="115"/>
        </w:rPr>
        <w:t> </w:t>
      </w:r>
      <w:r>
        <w:rPr>
          <w:w w:val="115"/>
        </w:rPr>
        <w:t>támogatás</w:t>
      </w:r>
      <w:r>
        <w:rPr>
          <w:spacing w:val="-14"/>
          <w:w w:val="115"/>
        </w:rPr>
        <w:t> </w:t>
      </w:r>
      <w:r>
        <w:rPr>
          <w:w w:val="115"/>
        </w:rPr>
        <w:t>igénybevételével</w:t>
      </w:r>
      <w:r>
        <w:rPr>
          <w:spacing w:val="-12"/>
          <w:w w:val="115"/>
        </w:rPr>
        <w:t> </w:t>
      </w:r>
      <w:r>
        <w:rPr>
          <w:w w:val="115"/>
        </w:rPr>
        <w:t>– akként</w:t>
      </w:r>
      <w:r>
        <w:rPr>
          <w:spacing w:val="43"/>
          <w:w w:val="115"/>
        </w:rPr>
        <w:t> </w:t>
      </w:r>
      <w:r>
        <w:rPr>
          <w:w w:val="115"/>
        </w:rPr>
        <w:t>történik,</w:t>
      </w:r>
      <w:r>
        <w:rPr>
          <w:spacing w:val="43"/>
          <w:w w:val="115"/>
        </w:rPr>
        <w:t> </w:t>
      </w:r>
      <w:r>
        <w:rPr>
          <w:w w:val="115"/>
        </w:rPr>
        <w:t>hogy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Vevő</w:t>
      </w:r>
      <w:r>
        <w:rPr>
          <w:spacing w:val="44"/>
          <w:w w:val="115"/>
        </w:rPr>
        <w:t> </w:t>
      </w:r>
      <w:r>
        <w:rPr>
          <w:w w:val="115"/>
        </w:rPr>
        <w:t>…………</w:t>
      </w:r>
      <w:r>
        <w:rPr>
          <w:spacing w:val="43"/>
          <w:w w:val="115"/>
        </w:rPr>
        <w:t> </w:t>
      </w:r>
      <w:r>
        <w:rPr>
          <w:w w:val="115"/>
        </w:rPr>
        <w:t>Ft-ot</w:t>
      </w:r>
      <w:r>
        <w:rPr>
          <w:spacing w:val="44"/>
          <w:w w:val="115"/>
        </w:rPr>
        <w:t> </w:t>
      </w:r>
      <w:r>
        <w:rPr>
          <w:w w:val="115"/>
        </w:rPr>
        <w:t>……</w:t>
      </w:r>
      <w:r>
        <w:rPr>
          <w:spacing w:val="43"/>
          <w:w w:val="115"/>
        </w:rPr>
        <w:t> </w:t>
      </w:r>
      <w:r>
        <w:rPr>
          <w:w w:val="115"/>
        </w:rPr>
        <w:t>napon</w:t>
      </w:r>
      <w:r>
        <w:rPr>
          <w:spacing w:val="43"/>
          <w:w w:val="115"/>
        </w:rPr>
        <w:t> </w:t>
      </w:r>
      <w:r>
        <w:rPr>
          <w:w w:val="115"/>
        </w:rPr>
        <w:t>belül,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spacing w:val="-2"/>
          <w:w w:val="115"/>
        </w:rPr>
        <w:t>fennmaradó</w:t>
      </w:r>
    </w:p>
    <w:p>
      <w:pPr>
        <w:pStyle w:val="BodyText"/>
        <w:spacing w:line="360" w:lineRule="auto" w:before="2"/>
        <w:ind w:left="141" w:right="137"/>
        <w:jc w:val="both"/>
      </w:pPr>
      <w:r>
        <w:rPr>
          <w:w w:val="110"/>
        </w:rPr>
        <w:t>…………</w:t>
      </w:r>
      <w:r>
        <w:rPr>
          <w:spacing w:val="40"/>
          <w:w w:val="110"/>
        </w:rPr>
        <w:t> </w:t>
      </w:r>
      <w:r>
        <w:rPr>
          <w:w w:val="110"/>
        </w:rPr>
        <w:t>Ft-ot</w:t>
      </w:r>
      <w:r>
        <w:rPr>
          <w:spacing w:val="40"/>
          <w:w w:val="110"/>
        </w:rPr>
        <w:t> </w:t>
      </w:r>
      <w:r>
        <w:rPr>
          <w:w w:val="110"/>
        </w:rPr>
        <w:t>pedig</w:t>
      </w:r>
      <w:r>
        <w:rPr>
          <w:spacing w:val="40"/>
          <w:w w:val="110"/>
        </w:rPr>
        <w:t> </w:t>
      </w:r>
      <w:r>
        <w:rPr>
          <w:w w:val="110"/>
        </w:rPr>
        <w:t>legkésőbb</w:t>
      </w:r>
      <w:r>
        <w:rPr>
          <w:spacing w:val="40"/>
          <w:w w:val="110"/>
        </w:rPr>
        <w:t> </w:t>
      </w:r>
      <w:r>
        <w:rPr>
          <w:w w:val="110"/>
        </w:rPr>
        <w:t>………</w:t>
      </w:r>
      <w:r>
        <w:rPr>
          <w:spacing w:val="40"/>
          <w:w w:val="110"/>
        </w:rPr>
        <w:t> </w:t>
      </w:r>
      <w:r>
        <w:rPr>
          <w:w w:val="110"/>
        </w:rPr>
        <w:t>(év)</w:t>
      </w:r>
      <w:r>
        <w:rPr>
          <w:spacing w:val="40"/>
          <w:w w:val="110"/>
        </w:rPr>
        <w:t> </w:t>
      </w:r>
      <w:r>
        <w:rPr>
          <w:w w:val="110"/>
        </w:rPr>
        <w:t>………</w:t>
      </w:r>
      <w:r>
        <w:rPr>
          <w:spacing w:val="40"/>
          <w:w w:val="110"/>
        </w:rPr>
        <w:t> </w:t>
      </w:r>
      <w:r>
        <w:rPr>
          <w:w w:val="110"/>
        </w:rPr>
        <w:t>(hónap)</w:t>
      </w:r>
      <w:r>
        <w:rPr>
          <w:spacing w:val="40"/>
          <w:w w:val="110"/>
        </w:rPr>
        <w:t> </w:t>
      </w:r>
      <w:r>
        <w:rPr>
          <w:w w:val="110"/>
        </w:rPr>
        <w:t>………</w:t>
      </w:r>
      <w:r>
        <w:rPr>
          <w:spacing w:val="40"/>
          <w:w w:val="110"/>
        </w:rPr>
        <w:t> </w:t>
      </w:r>
      <w:r>
        <w:rPr>
          <w:w w:val="110"/>
        </w:rPr>
        <w:t>napjáig megfizeti.</w:t>
      </w:r>
      <w:r>
        <w:rPr>
          <w:w w:val="110"/>
        </w:rPr>
        <w:t> Amennyiben</w:t>
      </w:r>
      <w:r>
        <w:rPr>
          <w:w w:val="110"/>
        </w:rPr>
        <w:t> a</w:t>
      </w:r>
      <w:r>
        <w:rPr>
          <w:w w:val="110"/>
        </w:rPr>
        <w:t> Vevő</w:t>
      </w:r>
      <w:r>
        <w:rPr>
          <w:w w:val="110"/>
        </w:rPr>
        <w:t> az</w:t>
      </w:r>
      <w:r>
        <w:rPr>
          <w:w w:val="110"/>
        </w:rPr>
        <w:t> esedékessé</w:t>
      </w:r>
      <w:r>
        <w:rPr>
          <w:w w:val="110"/>
        </w:rPr>
        <w:t> vált</w:t>
      </w:r>
      <w:r>
        <w:rPr>
          <w:w w:val="110"/>
        </w:rPr>
        <w:t> törlesztéssel</w:t>
      </w:r>
      <w:r>
        <w:rPr>
          <w:w w:val="110"/>
        </w:rPr>
        <w:t> késedelembe</w:t>
      </w:r>
      <w:r>
        <w:rPr>
          <w:spacing w:val="40"/>
          <w:w w:val="110"/>
        </w:rPr>
        <w:t> </w:t>
      </w:r>
      <w:r>
        <w:rPr>
          <w:w w:val="110"/>
        </w:rPr>
        <w:t>esik,</w:t>
      </w:r>
      <w:r>
        <w:rPr>
          <w:w w:val="110"/>
        </w:rPr>
        <w:t> tartozása</w:t>
      </w:r>
      <w:r>
        <w:rPr>
          <w:w w:val="110"/>
        </w:rPr>
        <w:t> naponként</w:t>
      </w:r>
      <w:r>
        <w:rPr>
          <w:w w:val="110"/>
        </w:rPr>
        <w:t> a</w:t>
      </w:r>
      <w:r>
        <w:rPr>
          <w:w w:val="110"/>
        </w:rPr>
        <w:t> késedelmes</w:t>
      </w:r>
      <w:r>
        <w:rPr>
          <w:w w:val="110"/>
        </w:rPr>
        <w:t> összegnek</w:t>
      </w:r>
      <w:r>
        <w:rPr>
          <w:w w:val="110"/>
        </w:rPr>
        <w:t> az</w:t>
      </w:r>
      <w:r>
        <w:rPr>
          <w:w w:val="110"/>
        </w:rPr>
        <w:t> esedékesség</w:t>
      </w:r>
      <w:r>
        <w:rPr>
          <w:w w:val="110"/>
        </w:rPr>
        <w:t> napján érvényes</w:t>
      </w:r>
      <w:r>
        <w:rPr>
          <w:w w:val="110"/>
        </w:rPr>
        <w:t> jegybanki</w:t>
      </w:r>
      <w:r>
        <w:rPr>
          <w:w w:val="110"/>
        </w:rPr>
        <w:t> alapkamat</w:t>
      </w:r>
      <w:r>
        <w:rPr>
          <w:w w:val="110"/>
        </w:rPr>
        <w:t> kétszeresének</w:t>
      </w:r>
      <w:r>
        <w:rPr>
          <w:w w:val="110"/>
        </w:rPr>
        <w:t> háromszázhatvanötöd</w:t>
      </w:r>
      <w:r>
        <w:rPr>
          <w:w w:val="110"/>
        </w:rPr>
        <w:t> részével emelkedik.</w:t>
      </w:r>
      <w:r>
        <w:rPr>
          <w:w w:val="110"/>
        </w:rPr>
        <w:t> Negyvenöt</w:t>
      </w:r>
      <w:r>
        <w:rPr>
          <w:w w:val="110"/>
        </w:rPr>
        <w:t> napot meghaladó</w:t>
      </w:r>
      <w:r>
        <w:rPr>
          <w:w w:val="110"/>
        </w:rPr>
        <w:t> késedelem</w:t>
      </w:r>
      <w:r>
        <w:rPr>
          <w:w w:val="110"/>
        </w:rPr>
        <w:t> esetén</w:t>
      </w:r>
      <w:r>
        <w:rPr>
          <w:w w:val="110"/>
        </w:rPr>
        <w:t> az</w:t>
      </w:r>
      <w:r>
        <w:rPr>
          <w:w w:val="110"/>
        </w:rPr>
        <w:t> Eladó</w:t>
      </w:r>
      <w:r>
        <w:rPr>
          <w:w w:val="110"/>
        </w:rPr>
        <w:t> jogosult</w:t>
      </w:r>
      <w:r>
        <w:rPr>
          <w:w w:val="110"/>
        </w:rPr>
        <w:t> a szerződés</w:t>
      </w:r>
      <w:r>
        <w:rPr>
          <w:spacing w:val="29"/>
          <w:w w:val="110"/>
        </w:rPr>
        <w:t> </w:t>
      </w:r>
      <w:r>
        <w:rPr>
          <w:w w:val="110"/>
        </w:rPr>
        <w:t>teljesítésétől</w:t>
      </w:r>
      <w:r>
        <w:rPr>
          <w:spacing w:val="30"/>
          <w:w w:val="110"/>
        </w:rPr>
        <w:t> </w:t>
      </w:r>
      <w:r>
        <w:rPr>
          <w:w w:val="110"/>
        </w:rPr>
        <w:t>elállni,</w:t>
      </w:r>
      <w:r>
        <w:rPr>
          <w:spacing w:val="30"/>
          <w:w w:val="110"/>
        </w:rPr>
        <w:t> </w:t>
      </w:r>
      <w:r>
        <w:rPr>
          <w:w w:val="110"/>
        </w:rPr>
        <w:t>ha</w:t>
      </w:r>
      <w:r>
        <w:rPr>
          <w:spacing w:val="29"/>
          <w:w w:val="110"/>
        </w:rPr>
        <w:t> </w:t>
      </w:r>
      <w:r>
        <w:rPr>
          <w:w w:val="110"/>
        </w:rPr>
        <w:t>az</w:t>
      </w:r>
      <w:r>
        <w:rPr>
          <w:spacing w:val="29"/>
          <w:w w:val="110"/>
        </w:rPr>
        <w:t> </w:t>
      </w:r>
      <w:r>
        <w:rPr>
          <w:w w:val="110"/>
        </w:rPr>
        <w:t>addig</w:t>
      </w:r>
      <w:r>
        <w:rPr>
          <w:spacing w:val="29"/>
          <w:w w:val="110"/>
        </w:rPr>
        <w:t> </w:t>
      </w:r>
      <w:r>
        <w:rPr>
          <w:w w:val="110"/>
        </w:rPr>
        <w:t>átvett</w:t>
      </w:r>
      <w:r>
        <w:rPr>
          <w:spacing w:val="29"/>
          <w:w w:val="110"/>
        </w:rPr>
        <w:t> </w:t>
      </w:r>
      <w:r>
        <w:rPr>
          <w:w w:val="110"/>
        </w:rPr>
        <w:t>vételárat</w:t>
      </w:r>
      <w:r>
        <w:rPr>
          <w:spacing w:val="31"/>
          <w:w w:val="110"/>
        </w:rPr>
        <w:t> </w:t>
      </w:r>
      <w:r>
        <w:rPr>
          <w:w w:val="110"/>
        </w:rPr>
        <w:t>–</w:t>
      </w:r>
      <w:r>
        <w:rPr>
          <w:spacing w:val="29"/>
          <w:w w:val="110"/>
        </w:rPr>
        <w:t> </w:t>
      </w:r>
      <w:r>
        <w:rPr>
          <w:w w:val="110"/>
        </w:rPr>
        <w:t>kamatok</w:t>
      </w:r>
      <w:r>
        <w:rPr>
          <w:spacing w:val="29"/>
          <w:w w:val="110"/>
        </w:rPr>
        <w:t> </w:t>
      </w:r>
      <w:r>
        <w:rPr>
          <w:w w:val="110"/>
        </w:rPr>
        <w:t>nélkül</w:t>
      </w:r>
      <w:r>
        <w:rPr>
          <w:spacing w:val="30"/>
          <w:w w:val="110"/>
        </w:rPr>
        <w:t> </w:t>
      </w:r>
      <w:r>
        <w:rPr>
          <w:w w:val="110"/>
        </w:rPr>
        <w:t>– a Vevőnek visszafizeti.</w:t>
      </w:r>
    </w:p>
    <w:p>
      <w:pPr>
        <w:pStyle w:val="BodyText"/>
        <w:spacing w:before="144"/>
      </w:pPr>
    </w:p>
    <w:p>
      <w:pPr>
        <w:pStyle w:val="ListParagraph"/>
        <w:numPr>
          <w:ilvl w:val="0"/>
          <w:numId w:val="1"/>
        </w:numPr>
        <w:tabs>
          <w:tab w:pos="520" w:val="left" w:leader="none"/>
        </w:tabs>
        <w:spacing w:line="360" w:lineRule="auto" w:before="0" w:after="0"/>
        <w:ind w:left="141" w:right="140" w:firstLine="0"/>
        <w:jc w:val="both"/>
        <w:rPr>
          <w:sz w:val="24"/>
        </w:rPr>
      </w:pPr>
      <w:r>
        <w:rPr>
          <w:w w:val="115"/>
          <w:sz w:val="24"/>
        </w:rPr>
        <w:t>Az</w:t>
      </w:r>
      <w:r>
        <w:rPr>
          <w:w w:val="115"/>
          <w:sz w:val="24"/>
        </w:rPr>
        <w:t> Eladó</w:t>
      </w:r>
      <w:r>
        <w:rPr>
          <w:w w:val="115"/>
          <w:sz w:val="24"/>
        </w:rPr>
        <w:t> kijelenti,</w:t>
      </w:r>
      <w:r>
        <w:rPr>
          <w:w w:val="115"/>
          <w:sz w:val="24"/>
        </w:rPr>
        <w:t> hogy</w:t>
      </w:r>
      <w:r>
        <w:rPr>
          <w:w w:val="115"/>
          <w:sz w:val="24"/>
        </w:rPr>
        <w:t> a</w:t>
      </w:r>
      <w:r>
        <w:rPr>
          <w:w w:val="115"/>
          <w:sz w:val="24"/>
        </w:rPr>
        <w:t> vételár</w:t>
      </w:r>
      <w:r>
        <w:rPr>
          <w:w w:val="115"/>
          <w:sz w:val="24"/>
        </w:rPr>
        <w:t> teljes</w:t>
      </w:r>
      <w:r>
        <w:rPr>
          <w:w w:val="115"/>
          <w:sz w:val="24"/>
        </w:rPr>
        <w:t> kiegyenlítéséig</w:t>
      </w:r>
      <w:r>
        <w:rPr>
          <w:w w:val="115"/>
          <w:sz w:val="24"/>
        </w:rPr>
        <w:t> az</w:t>
      </w:r>
      <w:r>
        <w:rPr>
          <w:w w:val="115"/>
          <w:sz w:val="24"/>
        </w:rPr>
        <w:t> 1.</w:t>
      </w:r>
      <w:r>
        <w:rPr>
          <w:w w:val="115"/>
          <w:sz w:val="24"/>
        </w:rPr>
        <w:t> pontban megjelölt</w:t>
      </w:r>
      <w:r>
        <w:rPr>
          <w:w w:val="115"/>
          <w:sz w:val="24"/>
        </w:rPr>
        <w:t> ingatlan</w:t>
      </w:r>
      <w:r>
        <w:rPr>
          <w:w w:val="115"/>
          <w:sz w:val="24"/>
        </w:rPr>
        <w:t> tulajdonjogát</w:t>
      </w:r>
      <w:r>
        <w:rPr>
          <w:w w:val="115"/>
          <w:sz w:val="24"/>
        </w:rPr>
        <w:t> fenntartja,</w:t>
      </w:r>
      <w:r>
        <w:rPr>
          <w:w w:val="115"/>
          <w:sz w:val="24"/>
        </w:rPr>
        <w:t> és</w:t>
      </w:r>
      <w:r>
        <w:rPr>
          <w:w w:val="115"/>
          <w:sz w:val="24"/>
        </w:rPr>
        <w:t> egyben</w:t>
      </w:r>
      <w:r>
        <w:rPr>
          <w:w w:val="115"/>
          <w:sz w:val="24"/>
        </w:rPr>
        <w:t> kötelezettséget</w:t>
      </w:r>
      <w:r>
        <w:rPr>
          <w:w w:val="115"/>
          <w:sz w:val="24"/>
        </w:rPr>
        <w:t> vállal arra,</w:t>
      </w:r>
      <w:r>
        <w:rPr>
          <w:w w:val="115"/>
          <w:sz w:val="24"/>
        </w:rPr>
        <w:t> hogy</w:t>
      </w:r>
      <w:r>
        <w:rPr>
          <w:w w:val="115"/>
          <w:sz w:val="24"/>
        </w:rPr>
        <w:t> a</w:t>
      </w:r>
      <w:r>
        <w:rPr>
          <w:w w:val="115"/>
          <w:sz w:val="24"/>
        </w:rPr>
        <w:t> vételár</w:t>
      </w:r>
      <w:r>
        <w:rPr>
          <w:w w:val="115"/>
          <w:sz w:val="24"/>
        </w:rPr>
        <w:t> teljes</w:t>
      </w:r>
      <w:r>
        <w:rPr>
          <w:w w:val="115"/>
          <w:sz w:val="24"/>
        </w:rPr>
        <w:t> kiegyenlítésének</w:t>
      </w:r>
      <w:r>
        <w:rPr>
          <w:w w:val="115"/>
          <w:sz w:val="24"/>
        </w:rPr>
        <w:t> napján</w:t>
      </w:r>
      <w:r>
        <w:rPr>
          <w:w w:val="115"/>
          <w:sz w:val="24"/>
        </w:rPr>
        <w:t> írásbeli</w:t>
      </w:r>
      <w:r>
        <w:rPr>
          <w:w w:val="115"/>
          <w:sz w:val="24"/>
        </w:rPr>
        <w:t> hozzájárulását adja</w:t>
      </w:r>
      <w:r>
        <w:rPr>
          <w:w w:val="115"/>
          <w:sz w:val="24"/>
        </w:rPr>
        <w:t> ahhoz,</w:t>
      </w:r>
      <w:r>
        <w:rPr>
          <w:w w:val="115"/>
          <w:sz w:val="24"/>
        </w:rPr>
        <w:t> hogy</w:t>
      </w:r>
      <w:r>
        <w:rPr>
          <w:w w:val="115"/>
          <w:sz w:val="24"/>
        </w:rPr>
        <w:t> a</w:t>
      </w:r>
      <w:r>
        <w:rPr>
          <w:w w:val="115"/>
          <w:sz w:val="24"/>
        </w:rPr>
        <w:t> Vevőnek</w:t>
      </w:r>
      <w:r>
        <w:rPr>
          <w:w w:val="115"/>
          <w:sz w:val="24"/>
        </w:rPr>
        <w:t> az</w:t>
      </w:r>
      <w:r>
        <w:rPr>
          <w:w w:val="115"/>
          <w:sz w:val="24"/>
        </w:rPr>
        <w:t> 1.</w:t>
      </w:r>
      <w:r>
        <w:rPr>
          <w:w w:val="115"/>
          <w:sz w:val="24"/>
        </w:rPr>
        <w:t> pontban</w:t>
      </w:r>
      <w:r>
        <w:rPr>
          <w:w w:val="115"/>
          <w:sz w:val="24"/>
        </w:rPr>
        <w:t> megjelölt</w:t>
      </w:r>
      <w:r>
        <w:rPr>
          <w:w w:val="115"/>
          <w:sz w:val="24"/>
        </w:rPr>
        <w:t> ingatlanra</w:t>
      </w:r>
      <w:r>
        <w:rPr>
          <w:w w:val="115"/>
          <w:sz w:val="24"/>
        </w:rPr>
        <w:t> a tulajdonjogát</w:t>
      </w:r>
      <w:r>
        <w:rPr>
          <w:w w:val="115"/>
          <w:sz w:val="24"/>
        </w:rPr>
        <w:t> az</w:t>
      </w:r>
      <w:r>
        <w:rPr>
          <w:w w:val="115"/>
          <w:sz w:val="24"/>
        </w:rPr>
        <w:t> ingatlan-nyilvántartásba</w:t>
      </w:r>
      <w:r>
        <w:rPr>
          <w:w w:val="115"/>
          <w:sz w:val="24"/>
        </w:rPr>
        <w:t> bejegyezzék.</w:t>
      </w:r>
      <w:r>
        <w:rPr>
          <w:w w:val="115"/>
          <w:sz w:val="24"/>
        </w:rPr>
        <w:t> A</w:t>
      </w:r>
      <w:r>
        <w:rPr>
          <w:w w:val="115"/>
          <w:sz w:val="24"/>
        </w:rPr>
        <w:t> bejegyzést</w:t>
      </w:r>
      <w:r>
        <w:rPr>
          <w:w w:val="115"/>
          <w:sz w:val="24"/>
        </w:rPr>
        <w:t> a Vevőnek</w:t>
      </w:r>
      <w:r>
        <w:rPr>
          <w:w w:val="115"/>
          <w:sz w:val="24"/>
        </w:rPr>
        <w:t> a</w:t>
      </w:r>
      <w:r>
        <w:rPr>
          <w:w w:val="115"/>
          <w:sz w:val="24"/>
        </w:rPr>
        <w:t> jelen</w:t>
      </w:r>
      <w:r>
        <w:rPr>
          <w:w w:val="115"/>
          <w:sz w:val="24"/>
        </w:rPr>
        <w:t> pontban</w:t>
      </w:r>
      <w:r>
        <w:rPr>
          <w:w w:val="115"/>
          <w:sz w:val="24"/>
        </w:rPr>
        <w:t> körülírt</w:t>
      </w:r>
      <w:r>
        <w:rPr>
          <w:w w:val="115"/>
          <w:sz w:val="24"/>
        </w:rPr>
        <w:t> hozzájárulás</w:t>
      </w:r>
      <w:r>
        <w:rPr>
          <w:w w:val="115"/>
          <w:sz w:val="24"/>
        </w:rPr>
        <w:t> megadásától</w:t>
      </w:r>
      <w:r>
        <w:rPr>
          <w:w w:val="115"/>
          <w:sz w:val="24"/>
        </w:rPr>
        <w:t> számított</w:t>
      </w:r>
      <w:r>
        <w:rPr>
          <w:w w:val="115"/>
          <w:sz w:val="24"/>
        </w:rPr>
        <w:t> 30 napon belül kell kérnie az illetékes Földhivataltól.</w:t>
      </w:r>
    </w:p>
    <w:p>
      <w:pPr>
        <w:pStyle w:val="BodyText"/>
        <w:spacing w:line="360" w:lineRule="auto" w:before="4"/>
        <w:ind w:left="141" w:right="148"/>
        <w:jc w:val="both"/>
      </w:pP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Vevő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tulajdonjog-fenntartás</w:t>
      </w:r>
      <w:r>
        <w:rPr>
          <w:spacing w:val="40"/>
          <w:w w:val="110"/>
        </w:rPr>
        <w:t> </w:t>
      </w:r>
      <w:r>
        <w:rPr>
          <w:w w:val="110"/>
        </w:rPr>
        <w:t>hatályossága</w:t>
      </w:r>
      <w:r>
        <w:rPr>
          <w:spacing w:val="40"/>
          <w:w w:val="110"/>
        </w:rPr>
        <w:t> </w:t>
      </w:r>
      <w:r>
        <w:rPr>
          <w:w w:val="110"/>
        </w:rPr>
        <w:t>idején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dolgot</w:t>
      </w:r>
      <w:r>
        <w:rPr>
          <w:spacing w:val="40"/>
          <w:w w:val="110"/>
        </w:rPr>
        <w:t> </w:t>
      </w:r>
      <w:r>
        <w:rPr>
          <w:w w:val="110"/>
        </w:rPr>
        <w:t>nem</w:t>
      </w:r>
      <w:r>
        <w:rPr>
          <w:spacing w:val="40"/>
          <w:w w:val="110"/>
        </w:rPr>
        <w:t> </w:t>
      </w:r>
      <w:r>
        <w:rPr>
          <w:w w:val="110"/>
        </w:rPr>
        <w:t>idegenítheti el, és nem terhelheti meg.</w:t>
      </w:r>
    </w:p>
    <w:p>
      <w:pPr>
        <w:pStyle w:val="BodyText"/>
        <w:spacing w:after="0" w:line="360" w:lineRule="auto"/>
        <w:jc w:val="both"/>
        <w:sectPr>
          <w:pgSz w:w="11910" w:h="16840"/>
          <w:pgMar w:header="704" w:footer="0" w:top="1320" w:bottom="280" w:left="1275" w:right="1275"/>
        </w:sectPr>
      </w:pPr>
    </w:p>
    <w:p>
      <w:pPr>
        <w:pStyle w:val="ListParagraph"/>
        <w:numPr>
          <w:ilvl w:val="0"/>
          <w:numId w:val="1"/>
        </w:numPr>
        <w:tabs>
          <w:tab w:pos="457" w:val="left" w:leader="none"/>
        </w:tabs>
        <w:spacing w:line="360" w:lineRule="auto" w:before="90" w:after="0"/>
        <w:ind w:left="141" w:right="145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Vevő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ingatlan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birtokába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………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(év)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……………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(hónap)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…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napján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lép. Ettől az időponttól</w:t>
      </w:r>
      <w:r>
        <w:rPr>
          <w:w w:val="110"/>
          <w:sz w:val="24"/>
        </w:rPr>
        <w:t> kezdődően viseli annak terheit, szedi hasznait és ebben az időpontban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száll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át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kárveszély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viselése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is.</w:t>
      </w:r>
    </w:p>
    <w:p>
      <w:pPr>
        <w:pStyle w:val="BodyText"/>
        <w:spacing w:before="147"/>
      </w:pPr>
    </w:p>
    <w:p>
      <w:pPr>
        <w:pStyle w:val="ListParagraph"/>
        <w:numPr>
          <w:ilvl w:val="0"/>
          <w:numId w:val="1"/>
        </w:numPr>
        <w:tabs>
          <w:tab w:pos="500" w:val="left" w:leader="none"/>
        </w:tabs>
        <w:spacing w:line="360" w:lineRule="auto" w:before="0" w:after="0"/>
        <w:ind w:left="141" w:right="144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w w:val="110"/>
          <w:sz w:val="24"/>
        </w:rPr>
        <w:t> Szerződő</w:t>
      </w:r>
      <w:r>
        <w:rPr>
          <w:w w:val="110"/>
          <w:sz w:val="24"/>
        </w:rPr>
        <w:t> Felek</w:t>
      </w:r>
      <w:r>
        <w:rPr>
          <w:w w:val="110"/>
          <w:sz w:val="24"/>
        </w:rPr>
        <w:t> magyar</w:t>
      </w:r>
      <w:r>
        <w:rPr>
          <w:w w:val="110"/>
          <w:sz w:val="24"/>
        </w:rPr>
        <w:t> állampolgárok,</w:t>
      </w:r>
      <w:r>
        <w:rPr>
          <w:w w:val="110"/>
          <w:sz w:val="24"/>
        </w:rPr>
        <w:t> így</w:t>
      </w:r>
      <w:r>
        <w:rPr>
          <w:w w:val="110"/>
          <w:sz w:val="24"/>
        </w:rPr>
        <w:t> a</w:t>
      </w:r>
      <w:r>
        <w:rPr>
          <w:w w:val="110"/>
          <w:sz w:val="24"/>
        </w:rPr>
        <w:t> szerződés</w:t>
      </w:r>
      <w:r>
        <w:rPr>
          <w:w w:val="110"/>
          <w:sz w:val="24"/>
        </w:rPr>
        <w:t> megkötésének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velük szemben törvényi akadálya nincsen.</w:t>
      </w:r>
    </w:p>
    <w:p>
      <w:pPr>
        <w:pStyle w:val="BodyText"/>
        <w:spacing w:before="142"/>
      </w:pP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360" w:lineRule="auto" w:before="1" w:after="0"/>
        <w:ind w:left="141" w:right="140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w w:val="110"/>
          <w:sz w:val="24"/>
        </w:rPr>
        <w:t> Szerződő</w:t>
      </w:r>
      <w:r>
        <w:rPr>
          <w:w w:val="110"/>
          <w:sz w:val="24"/>
        </w:rPr>
        <w:t> Felek</w:t>
      </w:r>
      <w:r>
        <w:rPr>
          <w:w w:val="110"/>
          <w:sz w:val="24"/>
        </w:rPr>
        <w:t> tudomásul</w:t>
      </w:r>
      <w:r>
        <w:rPr>
          <w:w w:val="110"/>
          <w:sz w:val="24"/>
        </w:rPr>
        <w:t> veszik,</w:t>
      </w:r>
      <w:r>
        <w:rPr>
          <w:w w:val="110"/>
          <w:sz w:val="24"/>
        </w:rPr>
        <w:t> hogy</w:t>
      </w:r>
      <w:r>
        <w:rPr>
          <w:w w:val="110"/>
          <w:sz w:val="24"/>
        </w:rPr>
        <w:t> az</w:t>
      </w:r>
      <w:r>
        <w:rPr>
          <w:w w:val="110"/>
          <w:sz w:val="24"/>
        </w:rPr>
        <w:t> adásvételi</w:t>
      </w:r>
      <w:r>
        <w:rPr>
          <w:w w:val="110"/>
          <w:sz w:val="24"/>
        </w:rPr>
        <w:t> szerződésben szereplő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vételár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illetékhivatalt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kiszabása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szempontjából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nem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köti,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kiszabása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illetékhivatali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értékelés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alapján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történik.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 felek</w:t>
      </w:r>
      <w:r>
        <w:rPr>
          <w:w w:val="110"/>
          <w:sz w:val="24"/>
        </w:rPr>
        <w:t> az</w:t>
      </w:r>
      <w:r>
        <w:rPr>
          <w:w w:val="110"/>
          <w:sz w:val="24"/>
        </w:rPr>
        <w:t> illeték</w:t>
      </w:r>
      <w:r>
        <w:rPr>
          <w:w w:val="110"/>
          <w:sz w:val="24"/>
        </w:rPr>
        <w:t> mértékéről</w:t>
      </w:r>
      <w:r>
        <w:rPr>
          <w:w w:val="110"/>
          <w:sz w:val="24"/>
        </w:rPr>
        <w:t> és</w:t>
      </w:r>
      <w:r>
        <w:rPr>
          <w:w w:val="110"/>
          <w:sz w:val="24"/>
        </w:rPr>
        <w:t> az</w:t>
      </w:r>
      <w:r>
        <w:rPr>
          <w:w w:val="110"/>
          <w:sz w:val="24"/>
        </w:rPr>
        <w:t> eladó</w:t>
      </w:r>
      <w:r>
        <w:rPr>
          <w:w w:val="110"/>
          <w:sz w:val="24"/>
        </w:rPr>
        <w:t> az</w:t>
      </w:r>
      <w:r>
        <w:rPr>
          <w:w w:val="110"/>
          <w:sz w:val="24"/>
        </w:rPr>
        <w:t> esetleges</w:t>
      </w:r>
      <w:r>
        <w:rPr>
          <w:w w:val="110"/>
          <w:sz w:val="24"/>
        </w:rPr>
        <w:t> SZJA</w:t>
      </w:r>
      <w:r>
        <w:rPr>
          <w:w w:val="110"/>
          <w:sz w:val="24"/>
        </w:rPr>
        <w:t> fizetési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kötelezettségéről tájékoztatást kaptak.</w:t>
      </w:r>
    </w:p>
    <w:p>
      <w:pPr>
        <w:pStyle w:val="BodyText"/>
        <w:spacing w:before="143"/>
      </w:pPr>
    </w:p>
    <w:p>
      <w:pPr>
        <w:pStyle w:val="ListParagraph"/>
        <w:numPr>
          <w:ilvl w:val="0"/>
          <w:numId w:val="1"/>
        </w:numPr>
        <w:tabs>
          <w:tab w:pos="568" w:val="left" w:leader="none"/>
        </w:tabs>
        <w:spacing w:line="360" w:lineRule="auto" w:before="0" w:after="0"/>
        <w:ind w:left="141" w:right="143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w w:val="110"/>
          <w:sz w:val="24"/>
        </w:rPr>
        <w:t> jelen</w:t>
      </w:r>
      <w:r>
        <w:rPr>
          <w:w w:val="110"/>
          <w:sz w:val="24"/>
        </w:rPr>
        <w:t> szerződéssel</w:t>
      </w:r>
      <w:r>
        <w:rPr>
          <w:w w:val="110"/>
          <w:sz w:val="24"/>
        </w:rPr>
        <w:t> felmerülő,</w:t>
      </w:r>
      <w:r>
        <w:rPr>
          <w:w w:val="110"/>
          <w:sz w:val="24"/>
        </w:rPr>
        <w:t> a</w:t>
      </w:r>
      <w:r>
        <w:rPr>
          <w:w w:val="110"/>
          <w:sz w:val="24"/>
        </w:rPr>
        <w:t> Vevő</w:t>
      </w:r>
      <w:r>
        <w:rPr>
          <w:w w:val="110"/>
          <w:sz w:val="24"/>
        </w:rPr>
        <w:t> tulajdonjoga</w:t>
      </w:r>
      <w:r>
        <w:rPr>
          <w:w w:val="110"/>
          <w:sz w:val="24"/>
        </w:rPr>
        <w:t> megszerzésével összefüggő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valamennyi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költség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Vevőt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terheli.</w:t>
      </w:r>
    </w:p>
    <w:p>
      <w:pPr>
        <w:pStyle w:val="BodyText"/>
        <w:spacing w:before="142"/>
      </w:pPr>
    </w:p>
    <w:p>
      <w:pPr>
        <w:pStyle w:val="ListParagraph"/>
        <w:numPr>
          <w:ilvl w:val="0"/>
          <w:numId w:val="1"/>
        </w:numPr>
        <w:tabs>
          <w:tab w:pos="649" w:val="left" w:leader="none"/>
        </w:tabs>
        <w:spacing w:line="360" w:lineRule="auto" w:before="0" w:after="0"/>
        <w:ind w:left="141" w:right="140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Szerződő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Felek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jelen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adásvételi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szerződés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elkészítésére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…………… (név)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(ügyvédi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iroda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címe: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……………………………)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ügyvédnek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adtak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megbízást.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Kijelentik,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hogy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szerződés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akaratuknak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mindenben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megfelel. 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ügyvédi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megbízás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ingatlan-nyilvántartási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állapot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jelen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szerződés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szerinti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rendezésére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és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az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illetékhivatal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előtti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eljárásra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kiterjed.</w:t>
      </w:r>
    </w:p>
    <w:p>
      <w:pPr>
        <w:pStyle w:val="BodyText"/>
        <w:spacing w:before="143"/>
      </w:pPr>
    </w:p>
    <w:p>
      <w:pPr>
        <w:pStyle w:val="ListParagraph"/>
        <w:numPr>
          <w:ilvl w:val="0"/>
          <w:numId w:val="1"/>
        </w:numPr>
        <w:tabs>
          <w:tab w:pos="774" w:val="left" w:leader="none"/>
        </w:tabs>
        <w:spacing w:line="360" w:lineRule="auto" w:before="0" w:after="0"/>
        <w:ind w:left="141" w:right="144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w w:val="110"/>
          <w:sz w:val="24"/>
        </w:rPr>
        <w:t> jelen</w:t>
      </w:r>
      <w:r>
        <w:rPr>
          <w:w w:val="110"/>
          <w:sz w:val="24"/>
        </w:rPr>
        <w:t> szerződésben</w:t>
      </w:r>
      <w:r>
        <w:rPr>
          <w:w w:val="110"/>
          <w:sz w:val="24"/>
        </w:rPr>
        <w:t> nem</w:t>
      </w:r>
      <w:r>
        <w:rPr>
          <w:w w:val="110"/>
          <w:sz w:val="24"/>
        </w:rPr>
        <w:t> szabályozott</w:t>
      </w:r>
      <w:r>
        <w:rPr>
          <w:w w:val="110"/>
          <w:sz w:val="24"/>
        </w:rPr>
        <w:t> kérdésekben</w:t>
      </w:r>
      <w:r>
        <w:rPr>
          <w:w w:val="110"/>
          <w:sz w:val="24"/>
        </w:rPr>
        <w:t> a</w:t>
      </w:r>
      <w:r>
        <w:rPr>
          <w:w w:val="110"/>
          <w:sz w:val="24"/>
        </w:rPr>
        <w:t> Polgári Törvénykönyv</w:t>
      </w:r>
      <w:r>
        <w:rPr>
          <w:w w:val="110"/>
          <w:sz w:val="24"/>
        </w:rPr>
        <w:t> adásvételre</w:t>
      </w:r>
      <w:r>
        <w:rPr>
          <w:w w:val="110"/>
          <w:sz w:val="24"/>
        </w:rPr>
        <w:t> vonatkozó</w:t>
      </w:r>
      <w:r>
        <w:rPr>
          <w:w w:val="110"/>
          <w:sz w:val="24"/>
        </w:rPr>
        <w:t> rendelkezéseit</w:t>
      </w:r>
      <w:r>
        <w:rPr>
          <w:w w:val="110"/>
          <w:sz w:val="24"/>
        </w:rPr>
        <w:t> (Ptk.</w:t>
      </w:r>
      <w:r>
        <w:rPr>
          <w:w w:val="110"/>
          <w:sz w:val="24"/>
        </w:rPr>
        <w:t> 365–369.</w:t>
      </w:r>
      <w:r>
        <w:rPr>
          <w:w w:val="110"/>
          <w:sz w:val="24"/>
        </w:rPr>
        <w:t> §)</w:t>
      </w:r>
      <w:r>
        <w:rPr>
          <w:w w:val="110"/>
          <w:sz w:val="24"/>
        </w:rPr>
        <w:t> kell </w:t>
      </w:r>
      <w:r>
        <w:rPr>
          <w:spacing w:val="-2"/>
          <w:w w:val="110"/>
          <w:sz w:val="24"/>
        </w:rPr>
        <w:t>alkalmazni.</w:t>
      </w:r>
    </w:p>
    <w:p>
      <w:pPr>
        <w:pStyle w:val="BodyText"/>
        <w:spacing w:before="143"/>
      </w:pPr>
    </w:p>
    <w:p>
      <w:pPr>
        <w:pStyle w:val="ListParagraph"/>
        <w:numPr>
          <w:ilvl w:val="0"/>
          <w:numId w:val="1"/>
        </w:numPr>
        <w:tabs>
          <w:tab w:pos="625" w:val="left" w:leader="none"/>
        </w:tabs>
        <w:spacing w:line="360" w:lineRule="auto" w:before="0" w:after="0"/>
        <w:ind w:left="141" w:right="145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w w:val="110"/>
          <w:sz w:val="24"/>
        </w:rPr>
        <w:t> jelen</w:t>
      </w:r>
      <w:r>
        <w:rPr>
          <w:w w:val="110"/>
          <w:sz w:val="24"/>
        </w:rPr>
        <w:t> szerződés</w:t>
      </w:r>
      <w:r>
        <w:rPr>
          <w:w w:val="110"/>
          <w:sz w:val="24"/>
        </w:rPr>
        <w:t> öt</w:t>
      </w:r>
      <w:r>
        <w:rPr>
          <w:w w:val="110"/>
          <w:sz w:val="24"/>
        </w:rPr>
        <w:t> példányban</w:t>
      </w:r>
      <w:r>
        <w:rPr>
          <w:w w:val="110"/>
          <w:sz w:val="24"/>
        </w:rPr>
        <w:t> készült,</w:t>
      </w:r>
      <w:r>
        <w:rPr>
          <w:w w:val="110"/>
          <w:sz w:val="24"/>
        </w:rPr>
        <w:t> melyet</w:t>
      </w:r>
      <w:r>
        <w:rPr>
          <w:w w:val="110"/>
          <w:sz w:val="24"/>
        </w:rPr>
        <w:t> a</w:t>
      </w:r>
      <w:r>
        <w:rPr>
          <w:w w:val="110"/>
          <w:sz w:val="24"/>
        </w:rPr>
        <w:t> Szerződő</w:t>
      </w:r>
      <w:r>
        <w:rPr>
          <w:w w:val="110"/>
          <w:sz w:val="24"/>
        </w:rPr>
        <w:t> Felek</w:t>
      </w:r>
      <w:r>
        <w:rPr>
          <w:w w:val="110"/>
          <w:sz w:val="24"/>
        </w:rPr>
        <w:t> mint akaratukkal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mindenben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megegyezőt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aláírásukkal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megerősítenek.</w:t>
      </w:r>
    </w:p>
    <w:p>
      <w:pPr>
        <w:pStyle w:val="BodyText"/>
        <w:spacing w:before="142"/>
      </w:pPr>
    </w:p>
    <w:p>
      <w:pPr>
        <w:pStyle w:val="BodyText"/>
        <w:tabs>
          <w:tab w:pos="7056" w:val="left" w:leader="dot"/>
        </w:tabs>
        <w:ind w:left="141"/>
      </w:pPr>
      <w:r>
        <w:rPr>
          <w:w w:val="115"/>
        </w:rPr>
        <w:t>Kelt:………………</w:t>
      </w:r>
      <w:r>
        <w:rPr>
          <w:spacing w:val="47"/>
          <w:w w:val="115"/>
        </w:rPr>
        <w:t> </w:t>
      </w:r>
      <w:r>
        <w:rPr>
          <w:w w:val="115"/>
        </w:rPr>
        <w:t>(város/község</w:t>
      </w:r>
      <w:r>
        <w:rPr>
          <w:spacing w:val="48"/>
          <w:w w:val="115"/>
        </w:rPr>
        <w:t> </w:t>
      </w:r>
      <w:r>
        <w:rPr>
          <w:w w:val="115"/>
        </w:rPr>
        <w:t>neve),</w:t>
      </w:r>
      <w:r>
        <w:rPr>
          <w:spacing w:val="49"/>
          <w:w w:val="115"/>
        </w:rPr>
        <w:t> </w:t>
      </w:r>
      <w:r>
        <w:rPr>
          <w:w w:val="115"/>
        </w:rPr>
        <w:t>………</w:t>
      </w:r>
      <w:r>
        <w:rPr>
          <w:spacing w:val="48"/>
          <w:w w:val="115"/>
        </w:rPr>
        <w:t> </w:t>
      </w:r>
      <w:r>
        <w:rPr>
          <w:spacing w:val="-5"/>
          <w:w w:val="115"/>
        </w:rPr>
        <w:t>év</w:t>
      </w:r>
      <w:r>
        <w:rPr>
          <w:rFonts w:ascii="Times New Roman" w:hAnsi="Times New Roman"/>
        </w:rPr>
        <w:tab/>
      </w:r>
      <w:r>
        <w:rPr>
          <w:w w:val="115"/>
        </w:rPr>
        <w:t>hónap</w:t>
      </w:r>
      <w:r>
        <w:rPr>
          <w:spacing w:val="25"/>
          <w:w w:val="115"/>
        </w:rPr>
        <w:t> </w:t>
      </w:r>
      <w:r>
        <w:rPr>
          <w:w w:val="115"/>
        </w:rPr>
        <w:t>…</w:t>
      </w:r>
      <w:r>
        <w:rPr>
          <w:spacing w:val="25"/>
          <w:w w:val="115"/>
        </w:rPr>
        <w:t> </w:t>
      </w:r>
      <w:r>
        <w:rPr>
          <w:spacing w:val="-2"/>
          <w:w w:val="115"/>
        </w:rPr>
        <w:t>napján.</w:t>
      </w:r>
    </w:p>
    <w:p>
      <w:pPr>
        <w:pStyle w:val="BodyText"/>
      </w:pPr>
    </w:p>
    <w:p>
      <w:pPr>
        <w:pStyle w:val="BodyText"/>
        <w:spacing w:before="5"/>
      </w:pPr>
    </w:p>
    <w:p>
      <w:pPr>
        <w:tabs>
          <w:tab w:pos="5096" w:val="left" w:leader="none"/>
        </w:tabs>
        <w:spacing w:before="1"/>
        <w:ind w:left="141" w:right="0" w:firstLine="0"/>
        <w:jc w:val="left"/>
        <w:rPr>
          <w:sz w:val="24"/>
        </w:rPr>
      </w:pPr>
      <w:r>
        <w:rPr>
          <w:spacing w:val="-2"/>
          <w:w w:val="155"/>
          <w:sz w:val="24"/>
        </w:rPr>
        <w:t>................................................</w:t>
      </w:r>
      <w:r>
        <w:rPr>
          <w:sz w:val="24"/>
        </w:rPr>
        <w:tab/>
      </w:r>
      <w:r>
        <w:rPr>
          <w:spacing w:val="-2"/>
          <w:w w:val="155"/>
          <w:sz w:val="24"/>
        </w:rPr>
        <w:t>..........................................………..</w:t>
      </w:r>
    </w:p>
    <w:p>
      <w:pPr>
        <w:pStyle w:val="BodyText"/>
        <w:tabs>
          <w:tab w:pos="5263" w:val="left" w:leader="none"/>
        </w:tabs>
        <w:spacing w:before="141"/>
        <w:ind w:right="272"/>
        <w:jc w:val="center"/>
      </w:pPr>
      <w:r>
        <w:rPr>
          <w:spacing w:val="-2"/>
          <w:w w:val="110"/>
        </w:rPr>
        <w:t>Eladó</w:t>
      </w:r>
      <w:r>
        <w:rPr/>
        <w:tab/>
      </w:r>
      <w:r>
        <w:rPr>
          <w:spacing w:val="-4"/>
          <w:w w:val="110"/>
        </w:rPr>
        <w:t>Vevő</w:t>
      </w:r>
    </w:p>
    <w:p>
      <w:pPr>
        <w:pStyle w:val="BodyText"/>
        <w:spacing w:after="0"/>
        <w:jc w:val="center"/>
        <w:sectPr>
          <w:pgSz w:w="11910" w:h="16840"/>
          <w:pgMar w:header="704" w:footer="0" w:top="1320" w:bottom="280" w:left="1275" w:right="1275"/>
        </w:sectPr>
      </w:pPr>
    </w:p>
    <w:p>
      <w:pPr>
        <w:pStyle w:val="BodyText"/>
        <w:spacing w:before="90"/>
        <w:ind w:left="141"/>
      </w:pPr>
      <w:r>
        <w:rPr>
          <w:w w:val="110"/>
        </w:rPr>
        <w:t>Készítettem</w:t>
      </w:r>
      <w:r>
        <w:rPr>
          <w:spacing w:val="23"/>
          <w:w w:val="110"/>
        </w:rPr>
        <w:t> </w:t>
      </w:r>
      <w:r>
        <w:rPr>
          <w:w w:val="110"/>
        </w:rPr>
        <w:t>és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ellenjegyeztem: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64" w:lineRule="auto" w:before="1"/>
        <w:ind w:left="141" w:right="4310"/>
      </w:pPr>
      <w:r>
        <w:rPr>
          <w:spacing w:val="-2"/>
          <w:w w:val="125"/>
        </w:rPr>
        <w:t>…………………………………………….</w:t>
      </w:r>
      <w:r>
        <w:rPr>
          <w:spacing w:val="80"/>
          <w:w w:val="125"/>
        </w:rPr>
        <w:t> </w:t>
      </w:r>
      <w:r>
        <w:rPr>
          <w:spacing w:val="-2"/>
          <w:w w:val="125"/>
        </w:rPr>
        <w:t>(aláírás)</w:t>
      </w:r>
    </w:p>
    <w:p>
      <w:pPr>
        <w:pStyle w:val="BodyText"/>
        <w:spacing w:line="360" w:lineRule="auto"/>
        <w:ind w:left="141" w:right="5497"/>
      </w:pPr>
      <w:r>
        <w:rPr>
          <w:spacing w:val="-2"/>
          <w:w w:val="115"/>
        </w:rPr>
        <w:t>………………………..…………</w:t>
      </w:r>
      <w:r>
        <w:rPr>
          <w:spacing w:val="80"/>
          <w:w w:val="115"/>
        </w:rPr>
        <w:t>   </w:t>
      </w:r>
      <w:r>
        <w:rPr>
          <w:w w:val="115"/>
        </w:rPr>
        <w:t>(ügyvéd címe)</w:t>
      </w:r>
    </w:p>
    <w:sectPr>
      <w:pgSz w:w="11910" w:h="16840"/>
      <w:pgMar w:header="704" w:footer="0" w:top="132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0224">
              <wp:simplePos x="0" y="0"/>
              <wp:positionH relativeFrom="page">
                <wp:posOffset>3709415</wp:posOffset>
              </wp:positionH>
              <wp:positionV relativeFrom="page">
                <wp:posOffset>434055</wp:posOffset>
              </wp:positionV>
              <wp:extent cx="153035" cy="1676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60" w:right="0" w:firstLine="0"/>
                            <w:jc w:val="lef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2.079987pt;margin-top:34.177563pt;width:12.05pt;height:13.2pt;mso-position-horizontal-relative:page;mso-position-vertical-relative:page;z-index:-15776256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60" w:right="0" w:firstLine="0"/>
                      <w:jc w:val="lef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41" w:hanging="380"/>
        <w:jc w:val="left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123"/>
        <w:sz w:val="24"/>
        <w:szCs w:val="24"/>
        <w:lang w:val="hu-HU" w:eastAsia="en-US" w:bidi="ar-SA"/>
      </w:rPr>
    </w:lvl>
    <w:lvl w:ilvl="1">
      <w:start w:val="0"/>
      <w:numFmt w:val="bullet"/>
      <w:lvlText w:val="•"/>
      <w:lvlJc w:val="left"/>
      <w:pPr>
        <w:ind w:left="1061" w:hanging="380"/>
      </w:pPr>
      <w:rPr>
        <w:rFonts w:hint="default"/>
        <w:lang w:val="hu-HU" w:eastAsia="en-US" w:bidi="ar-SA"/>
      </w:rPr>
    </w:lvl>
    <w:lvl w:ilvl="2">
      <w:start w:val="0"/>
      <w:numFmt w:val="bullet"/>
      <w:lvlText w:val="•"/>
      <w:lvlJc w:val="left"/>
      <w:pPr>
        <w:ind w:left="1983" w:hanging="380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2905" w:hanging="380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3827" w:hanging="380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4749" w:hanging="380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5671" w:hanging="380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6593" w:hanging="380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7515" w:hanging="380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4"/>
      <w:szCs w:val="24"/>
      <w:lang w:val="hu-HU" w:eastAsia="en-US" w:bidi="ar-SA"/>
    </w:rPr>
  </w:style>
  <w:style w:styleId="Title" w:type="paragraph">
    <w:name w:val="Title"/>
    <w:basedOn w:val="Normal"/>
    <w:uiPriority w:val="1"/>
    <w:qFormat/>
    <w:pPr>
      <w:jc w:val="center"/>
    </w:pPr>
    <w:rPr>
      <w:rFonts w:ascii="Cambria" w:hAnsi="Cambria" w:eastAsia="Cambria" w:cs="Cambria"/>
      <w:b/>
      <w:bCs/>
      <w:sz w:val="24"/>
      <w:szCs w:val="24"/>
      <w:lang w:val="hu-HU" w:eastAsia="en-US" w:bidi="ar-SA"/>
    </w:rPr>
  </w:style>
  <w:style w:styleId="ListParagraph" w:type="paragraph">
    <w:name w:val="List Paragraph"/>
    <w:basedOn w:val="Normal"/>
    <w:uiPriority w:val="1"/>
    <w:qFormat/>
    <w:pPr>
      <w:ind w:left="141" w:right="140"/>
      <w:jc w:val="both"/>
    </w:pPr>
    <w:rPr>
      <w:rFonts w:ascii="Cambria" w:hAnsi="Cambria" w:eastAsia="Cambria" w:cs="Cambria"/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Ingatlan adásvételi szerződés</dc:title>
  <dcterms:created xsi:type="dcterms:W3CDTF">2026-03-21T15:51:49Z</dcterms:created>
  <dcterms:modified xsi:type="dcterms:W3CDTF">2026-03-21T15:51:49Z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2010-05-11T00:00:00Z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Office Word 2007</vt:lpwstr>
  </property>
</Properties>
</file>