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310"/>
        <w:rPr>
          <w:rFonts w:ascii="Times New Roman"/>
        </w:rPr>
      </w:pPr>
    </w:p>
    <w:p>
      <w:pPr>
        <w:pStyle w:val="BodyText"/>
        <w:tabs>
          <w:tab w:pos="9152" w:val="left" w:leader="none"/>
        </w:tabs>
        <w:ind w:left="141"/>
        <w:rPr>
          <w:rFonts w:ascii="Times New Roman" w:hAnsi="Times New Roman"/>
        </w:rPr>
      </w:pPr>
      <w:r>
        <w:rPr/>
        <w:t>Alulírott 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182"/>
        <w:rPr>
          <w:rFonts w:ascii="Times New Roman"/>
        </w:rPr>
      </w:pPr>
    </w:p>
    <w:p>
      <w:pPr>
        <w:pStyle w:val="BodyText"/>
        <w:tabs>
          <w:tab w:pos="9025" w:val="left" w:leader="none"/>
        </w:tabs>
        <w:spacing w:line="590" w:lineRule="auto"/>
        <w:ind w:left="141" w:right="164"/>
      </w:pPr>
      <w:r>
        <w:rPr/>
        <w:t>(szül: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, </w:t>
      </w:r>
      <w:r>
        <w:rPr/>
        <w:t>anyja neve: </w:t>
      </w:r>
      <w:r>
        <w:rPr>
          <w:u w:val="single"/>
        </w:rPr>
        <w:tab/>
      </w:r>
      <w:r>
        <w:rPr>
          <w:spacing w:val="-54"/>
          <w:u w:val="single"/>
        </w:rPr>
        <w:t> </w:t>
      </w:r>
      <w:r>
        <w:rPr>
          <w:spacing w:val="-2"/>
        </w:rPr>
        <w:t>),</w:t>
      </w:r>
    </w:p>
    <w:p>
      <w:pPr>
        <w:pStyle w:val="BodyText"/>
        <w:tabs>
          <w:tab w:pos="9273" w:val="left" w:leader="none"/>
        </w:tabs>
        <w:spacing w:before="8"/>
        <w:ind w:left="141"/>
      </w:pPr>
      <w:r>
        <w:rPr/>
        <w:t>kérem</w:t>
      </w:r>
      <w:r>
        <w:rPr>
          <w:spacing w:val="75"/>
        </w:rPr>
        <w:t> </w:t>
      </w:r>
      <w:r>
        <w:rPr/>
        <w:t>a</w:t>
      </w:r>
      <w:r>
        <w:rPr>
          <w:spacing w:val="77"/>
        </w:rPr>
        <w:t> </w:t>
      </w:r>
      <w:r>
        <w:rPr/>
        <w:t>Magyar</w:t>
      </w:r>
      <w:r>
        <w:rPr>
          <w:spacing w:val="77"/>
        </w:rPr>
        <w:t> </w:t>
      </w:r>
      <w:r>
        <w:rPr/>
        <w:t>Cofidis</w:t>
      </w:r>
      <w:r>
        <w:rPr>
          <w:spacing w:val="78"/>
        </w:rPr>
        <w:t> </w:t>
      </w:r>
      <w:r>
        <w:rPr/>
        <w:t>Bank</w:t>
      </w:r>
      <w:r>
        <w:rPr>
          <w:spacing w:val="76"/>
        </w:rPr>
        <w:t> </w:t>
      </w:r>
      <w:r>
        <w:rPr/>
        <w:t>Zrt.-t,</w:t>
      </w:r>
      <w:r>
        <w:rPr>
          <w:spacing w:val="76"/>
        </w:rPr>
        <w:t> </w:t>
      </w:r>
      <w:r>
        <w:rPr/>
        <w:t>hogy</w:t>
      </w:r>
      <w:r>
        <w:rPr>
          <w:spacing w:val="76"/>
        </w:rPr>
        <w:t> </w:t>
      </w:r>
      <w:r>
        <w:rPr/>
        <w:t>a</w:t>
      </w:r>
      <w:r>
        <w:rPr>
          <w:spacing w:val="69"/>
        </w:rPr>
        <w:t> </w:t>
      </w:r>
      <w:r>
        <w:rPr>
          <w:u w:val="single"/>
        </w:rPr>
        <w:tab/>
      </w:r>
    </w:p>
    <w:p>
      <w:pPr>
        <w:pStyle w:val="BodyText"/>
        <w:spacing w:before="337"/>
        <w:ind w:left="141"/>
      </w:pPr>
      <w:r>
        <w:rPr/>
        <w:t>számú</w:t>
      </w:r>
      <w:r>
        <w:rPr>
          <w:spacing w:val="-10"/>
        </w:rPr>
        <w:t> </w:t>
      </w:r>
      <w:r>
        <w:rPr/>
        <w:t>hitelügyletemről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hitelfedezeti</w:t>
      </w:r>
      <w:r>
        <w:rPr>
          <w:spacing w:val="-5"/>
        </w:rPr>
        <w:t> </w:t>
      </w:r>
      <w:r>
        <w:rPr/>
        <w:t>biztosítást</w:t>
      </w:r>
      <w:r>
        <w:rPr>
          <w:spacing w:val="-6"/>
        </w:rPr>
        <w:t> </w:t>
      </w:r>
      <w:r>
        <w:rPr/>
        <w:t>törölni</w:t>
      </w:r>
      <w:r>
        <w:rPr>
          <w:spacing w:val="-6"/>
        </w:rPr>
        <w:t> </w:t>
      </w:r>
      <w:r>
        <w:rPr>
          <w:spacing w:val="-2"/>
        </w:rPr>
        <w:t>szíveskedjenek.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tabs>
          <w:tab w:pos="4677" w:val="left" w:leader="none"/>
        </w:tabs>
        <w:ind w:left="141"/>
        <w:rPr>
          <w:rFonts w:ascii="Times New Roman" w:hAnsi="Times New Roman"/>
        </w:rPr>
      </w:pPr>
      <w:r>
        <w:rPr>
          <w:spacing w:val="-2"/>
        </w:rPr>
        <w:t>Dátum: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4092575</wp:posOffset>
                </wp:positionH>
                <wp:positionV relativeFrom="paragraph">
                  <wp:posOffset>212457</wp:posOffset>
                </wp:positionV>
                <wp:extent cx="256667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5666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6670" h="0">
                              <a:moveTo>
                                <a:pt x="0" y="0"/>
                              </a:moveTo>
                              <a:lnTo>
                                <a:pt x="2566639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2.25pt;margin-top:16.728914pt;width:202.1pt;height:.1pt;mso-position-horizontal-relative:page;mso-position-vertical-relative:paragraph;z-index:-15728640;mso-wrap-distance-left:0;mso-wrap-distance-right:0" id="docshape3" coordorigin="6445,335" coordsize="4042,0" path="m6445,335l10487,335e" filled="false" stroked="true" strokeweight=".912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11"/>
        <w:ind w:right="940"/>
        <w:jc w:val="right"/>
      </w:pPr>
      <w:r>
        <w:rPr/>
        <w:t>saját</w:t>
      </w:r>
      <w:r>
        <w:rPr>
          <w:spacing w:val="-2"/>
        </w:rPr>
        <w:t> </w:t>
      </w:r>
      <w:r>
        <w:rPr/>
        <w:t>kezű</w:t>
      </w:r>
      <w:r>
        <w:rPr>
          <w:spacing w:val="-2"/>
        </w:rPr>
        <w:t> aláírás</w:t>
      </w:r>
    </w:p>
    <w:p>
      <w:pPr>
        <w:pStyle w:val="BodyText"/>
        <w:spacing w:line="259" w:lineRule="auto" w:before="191"/>
        <w:ind w:left="141" w:right="137"/>
        <w:jc w:val="both"/>
      </w:pPr>
      <w:r>
        <w:rPr/>
        <w:t>*Tudomásul</w:t>
      </w:r>
      <w:r>
        <w:rPr>
          <w:spacing w:val="-9"/>
        </w:rPr>
        <w:t> </w:t>
      </w:r>
      <w:r>
        <w:rPr/>
        <w:t>veszem,</w:t>
      </w:r>
      <w:r>
        <w:rPr>
          <w:spacing w:val="-7"/>
        </w:rPr>
        <w:t> </w:t>
      </w:r>
      <w:r>
        <w:rPr/>
        <w:t>hogy</w:t>
      </w:r>
      <w:r>
        <w:rPr>
          <w:spacing w:val="-9"/>
        </w:rPr>
        <w:t> </w:t>
      </w:r>
      <w:r>
        <w:rPr/>
        <w:t>amennyiben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nevemen</w:t>
      </w:r>
      <w:r>
        <w:rPr>
          <w:spacing w:val="-8"/>
        </w:rPr>
        <w:t> </w:t>
      </w:r>
      <w:r>
        <w:rPr/>
        <w:t>nyilvántartott</w:t>
      </w:r>
      <w:r>
        <w:rPr>
          <w:spacing w:val="-10"/>
        </w:rPr>
        <w:t> </w:t>
      </w:r>
      <w:r>
        <w:rPr/>
        <w:t>hitelügylethez független biztosítás is kapcsolódik, azt a Cardif Biztosító Zrt.-nél szükséges </w:t>
      </w:r>
      <w:r>
        <w:rPr>
          <w:spacing w:val="-2"/>
        </w:rPr>
        <w:t>felmondani.</w:t>
      </w:r>
    </w:p>
    <w:sectPr>
      <w:headerReference w:type="default" r:id="rId5"/>
      <w:footerReference w:type="default" r:id="rId6"/>
      <w:type w:val="continuous"/>
      <w:pgSz w:w="11910" w:h="16840"/>
      <w:pgMar w:header="843" w:footer="1622" w:top="3120" w:bottom="18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7632">
          <wp:simplePos x="0" y="0"/>
          <wp:positionH relativeFrom="page">
            <wp:posOffset>950429</wp:posOffset>
          </wp:positionH>
          <wp:positionV relativeFrom="page">
            <wp:posOffset>9985588</wp:posOffset>
          </wp:positionV>
          <wp:extent cx="1095374" cy="16179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95374" cy="161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8144">
              <wp:simplePos x="0" y="0"/>
              <wp:positionH relativeFrom="page">
                <wp:posOffset>886764</wp:posOffset>
              </wp:positionH>
              <wp:positionV relativeFrom="page">
                <wp:posOffset>9522586</wp:posOffset>
              </wp:positionV>
              <wp:extent cx="5785485" cy="25146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785485" cy="251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83" w:lineRule="exact" w:before="0"/>
                            <w:ind w:left="7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Magyar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Cofidis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Bank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Zrt.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Székhely: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1062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Budapest,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Teréz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körút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55-57.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•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Levelezési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cím: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1384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Budapest,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Pf.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745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Cg: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01-10-043269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(Fővárosi</w:t>
                          </w:r>
                        </w:p>
                        <w:p>
                          <w:pPr>
                            <w:spacing w:line="195" w:lineRule="exact" w:before="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Törvényszék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Cégbírósága)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•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Adószám: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12201923-2-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9.823997pt;margin-top:749.809998pt;width:455.55pt;height:19.8pt;mso-position-horizontal-relative:page;mso-position-vertical-relative:page;z-index:-15758336" type="#_x0000_t202" id="docshape2" filled="false" stroked="false">
              <v:textbox inset="0,0,0,0">
                <w:txbxContent>
                  <w:p>
                    <w:pPr>
                      <w:spacing w:line="183" w:lineRule="exact" w:before="0"/>
                      <w:ind w:left="7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Magyar</w:t>
                    </w:r>
                    <w:r>
                      <w:rPr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Cofidis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Bank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Zrt.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Székhely: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1062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Budapest,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Teréz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körút</w:t>
                    </w:r>
                    <w:r>
                      <w:rPr>
                        <w:spacing w:val="-5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55-57.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•</w:t>
                    </w:r>
                    <w:r>
                      <w:rPr>
                        <w:spacing w:val="-5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Levelezési</w:t>
                    </w:r>
                    <w:r>
                      <w:rPr>
                        <w:spacing w:val="-5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cím: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1384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Budapest,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Pf.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745</w:t>
                    </w:r>
                    <w:r>
                      <w:rPr>
                        <w:spacing w:val="-6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Cg:</w:t>
                    </w:r>
                    <w:r>
                      <w:rPr>
                        <w:spacing w:val="-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01-10-043269</w:t>
                    </w:r>
                    <w:r>
                      <w:rPr>
                        <w:spacing w:val="-3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(Fővárosi</w:t>
                    </w:r>
                  </w:p>
                  <w:p>
                    <w:pPr>
                      <w:spacing w:line="195" w:lineRule="exact" w:before="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Törvényszék</w:t>
                    </w:r>
                    <w:r>
                      <w:rPr>
                        <w:spacing w:val="-7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Cégbírósága)</w:t>
                    </w:r>
                    <w:r>
                      <w:rPr>
                        <w:spacing w:val="-7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•</w:t>
                    </w:r>
                    <w:r>
                      <w:rPr>
                        <w:spacing w:val="-8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Adószám:</w:t>
                    </w:r>
                    <w:r>
                      <w:rPr>
                        <w:spacing w:val="-6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12201923-2-</w:t>
                    </w:r>
                    <w:r>
                      <w:rPr>
                        <w:spacing w:val="-5"/>
                        <w:sz w:val="16"/>
                      </w:rPr>
                      <w:t>44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6608">
          <wp:simplePos x="0" y="0"/>
          <wp:positionH relativeFrom="page">
            <wp:posOffset>694057</wp:posOffset>
          </wp:positionH>
          <wp:positionV relativeFrom="page">
            <wp:posOffset>535240</wp:posOffset>
          </wp:positionV>
          <wp:extent cx="1926225" cy="50421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26225" cy="5042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7120">
              <wp:simplePos x="0" y="0"/>
              <wp:positionH relativeFrom="page">
                <wp:posOffset>3023742</wp:posOffset>
              </wp:positionH>
              <wp:positionV relativeFrom="page">
                <wp:posOffset>1790826</wp:posOffset>
              </wp:positionV>
              <wp:extent cx="1550670" cy="20383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5067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06" w:lineRule="exact" w:before="0"/>
                            <w:ind w:left="20" w:right="0" w:firstLine="0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Biztosítás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felmondás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38.089996pt;margin-top:141.009979pt;width:122.1pt;height:16.05pt;mso-position-horizontal-relative:page;mso-position-vertical-relative:page;z-index:-15759360" type="#_x0000_t202" id="docshape1" filled="false" stroked="false">
              <v:textbox inset="0,0,0,0">
                <w:txbxContent>
                  <w:p>
                    <w:pPr>
                      <w:spacing w:line="306" w:lineRule="exact" w:before="0"/>
                      <w:ind w:left="2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Biztosítás</w:t>
                    </w:r>
                    <w:r>
                      <w:rPr>
                        <w:b/>
                        <w:spacing w:val="-7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sz w:val="28"/>
                      </w:rPr>
                      <w:t>felmondás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line="306" w:lineRule="exact"/>
      <w:ind w:left="20"/>
    </w:pPr>
    <w:rPr>
      <w:rFonts w:ascii="Calibri" w:hAnsi="Calibri" w:eastAsia="Calibri" w:cs="Calibri"/>
      <w:b/>
      <w:bCs/>
      <w:sz w:val="28"/>
      <w:szCs w:val="28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 Ferencné</dc:creator>
  <dcterms:created xsi:type="dcterms:W3CDTF">2026-03-21T15:37:07Z</dcterms:created>
  <dcterms:modified xsi:type="dcterms:W3CDTF">2026-03-21T15:37:07Z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2026-03-21T00:00:00Z</vt:filetime>
  </property>
  <property fmtid="{D5CDD505-2E9C-101B-9397-08002B2CF9AE}" pid="5" name="Producer">
    <vt:lpwstr>Microsoft® Word 2016</vt:lpwstr>
  </property>
</Properties>
</file>